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09" w:rsidRPr="00FC4D09" w:rsidRDefault="00FC4D09" w:rsidP="00FC4D09">
      <w:pPr>
        <w:widowControl/>
        <w:jc w:val="center"/>
        <w:rPr>
          <w:rFonts w:ascii="標楷體" w:eastAsia="標楷體" w:hAnsi="標楷體"/>
          <w:color w:val="000000"/>
          <w:szCs w:val="22"/>
        </w:rPr>
      </w:pPr>
      <w:r w:rsidRPr="00502A81">
        <w:rPr>
          <w:rFonts w:ascii="標楷體" w:eastAsia="標楷體" w:hAnsi="標楷體" w:hint="eastAsia"/>
          <w:b/>
          <w:sz w:val="32"/>
          <w:szCs w:val="32"/>
        </w:rPr>
        <w:t>南臺科技大學電子工程系專業證照課程實施要點</w:t>
      </w:r>
    </w:p>
    <w:p w:rsidR="00FC4D09" w:rsidRPr="00D52D45" w:rsidRDefault="00FC4D09" w:rsidP="00FC4D09">
      <w:pPr>
        <w:widowControl/>
        <w:autoSpaceDE w:val="0"/>
        <w:autoSpaceDN w:val="0"/>
        <w:adjustRightInd w:val="0"/>
        <w:spacing w:line="280" w:lineRule="exact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96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10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8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日系務會議通過</w:t>
      </w:r>
    </w:p>
    <w:p w:rsidR="00FC4D09" w:rsidRPr="00D52D45" w:rsidRDefault="00FC4D09" w:rsidP="00FC4D09">
      <w:pPr>
        <w:widowControl/>
        <w:autoSpaceDE w:val="0"/>
        <w:autoSpaceDN w:val="0"/>
        <w:adjustRightInd w:val="0"/>
        <w:spacing w:line="280" w:lineRule="exact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97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9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24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FC4D09" w:rsidRPr="00D52D45" w:rsidRDefault="00FC4D09" w:rsidP="00FC4D09">
      <w:pPr>
        <w:widowControl/>
        <w:autoSpaceDE w:val="0"/>
        <w:autoSpaceDN w:val="0"/>
        <w:adjustRightInd w:val="0"/>
        <w:spacing w:line="280" w:lineRule="exact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99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10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6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FC4D09" w:rsidRPr="00D52D45" w:rsidRDefault="00FC4D09" w:rsidP="00FC4D09">
      <w:pPr>
        <w:widowControl/>
        <w:autoSpaceDE w:val="0"/>
        <w:autoSpaceDN w:val="0"/>
        <w:adjustRightInd w:val="0"/>
        <w:spacing w:line="280" w:lineRule="exact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100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6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21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FC4D09" w:rsidRDefault="00FC4D09" w:rsidP="00FC4D09">
      <w:pPr>
        <w:widowControl/>
        <w:autoSpaceDE w:val="0"/>
        <w:autoSpaceDN w:val="0"/>
        <w:adjustRightInd w:val="0"/>
        <w:spacing w:line="280" w:lineRule="exact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>
        <w:rPr>
          <w:rFonts w:eastAsia="標楷體" w:hint="eastAsia"/>
          <w:color w:val="000000"/>
          <w:kern w:val="0"/>
          <w:sz w:val="20"/>
          <w:szCs w:val="20"/>
        </w:rPr>
        <w:t>102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>
        <w:rPr>
          <w:rFonts w:eastAsia="標楷體" w:hint="eastAsia"/>
          <w:color w:val="000000"/>
          <w:kern w:val="0"/>
          <w:sz w:val="20"/>
          <w:szCs w:val="20"/>
        </w:rPr>
        <w:t>9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>
        <w:rPr>
          <w:rFonts w:eastAsia="標楷體" w:hint="eastAsia"/>
          <w:color w:val="000000"/>
          <w:kern w:val="0"/>
          <w:sz w:val="20"/>
          <w:szCs w:val="20"/>
        </w:rPr>
        <w:t>18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FC4D09" w:rsidRPr="00EB0652" w:rsidRDefault="00FC4D09" w:rsidP="00FC4D09">
      <w:pPr>
        <w:widowControl/>
        <w:autoSpaceDE w:val="0"/>
        <w:autoSpaceDN w:val="0"/>
        <w:adjustRightInd w:val="0"/>
        <w:spacing w:afterLines="50" w:after="180" w:line="280" w:lineRule="exact"/>
        <w:jc w:val="right"/>
        <w:rPr>
          <w:rFonts w:eastAsia="標楷體"/>
          <w:kern w:val="0"/>
          <w:sz w:val="20"/>
          <w:szCs w:val="20"/>
        </w:rPr>
      </w:pPr>
      <w:r w:rsidRPr="00EB0652">
        <w:rPr>
          <w:rFonts w:eastAsia="標楷體" w:hint="eastAsia"/>
          <w:kern w:val="0"/>
          <w:sz w:val="20"/>
          <w:szCs w:val="20"/>
        </w:rPr>
        <w:t>民國</w:t>
      </w:r>
      <w:r w:rsidR="00EB0652" w:rsidRPr="00EB0652">
        <w:rPr>
          <w:rFonts w:eastAsia="標楷體" w:hint="eastAsia"/>
          <w:kern w:val="0"/>
          <w:sz w:val="20"/>
          <w:szCs w:val="20"/>
        </w:rPr>
        <w:t>107</w:t>
      </w:r>
      <w:r w:rsidRPr="00EB0652">
        <w:rPr>
          <w:rFonts w:eastAsia="標楷體" w:hint="eastAsia"/>
          <w:kern w:val="0"/>
          <w:sz w:val="20"/>
          <w:szCs w:val="20"/>
        </w:rPr>
        <w:t>年</w:t>
      </w:r>
      <w:r w:rsidR="00EB0652" w:rsidRPr="00EB0652">
        <w:rPr>
          <w:rFonts w:eastAsia="標楷體" w:hint="eastAsia"/>
          <w:kern w:val="0"/>
          <w:sz w:val="20"/>
          <w:szCs w:val="20"/>
        </w:rPr>
        <w:t>7</w:t>
      </w:r>
      <w:r w:rsidRPr="00EB0652">
        <w:rPr>
          <w:rFonts w:eastAsia="標楷體" w:hint="eastAsia"/>
          <w:kern w:val="0"/>
          <w:sz w:val="20"/>
          <w:szCs w:val="20"/>
        </w:rPr>
        <w:t>月</w:t>
      </w:r>
      <w:r w:rsidR="00EB0652" w:rsidRPr="00EB0652">
        <w:rPr>
          <w:rFonts w:eastAsia="標楷體" w:hint="eastAsia"/>
          <w:kern w:val="0"/>
          <w:sz w:val="20"/>
          <w:szCs w:val="20"/>
        </w:rPr>
        <w:t>3</w:t>
      </w:r>
      <w:r w:rsidRPr="00EB0652">
        <w:rPr>
          <w:rFonts w:eastAsia="標楷體" w:hint="eastAsia"/>
          <w:kern w:val="0"/>
          <w:sz w:val="20"/>
          <w:szCs w:val="20"/>
        </w:rPr>
        <w:t>日系務會議修正通過</w:t>
      </w:r>
    </w:p>
    <w:p w:rsidR="00FC4D09" w:rsidRPr="00D52D45" w:rsidRDefault="00FC4D09" w:rsidP="00FC4D09">
      <w:pPr>
        <w:widowControl/>
        <w:snapToGrid w:val="0"/>
        <w:spacing w:line="360" w:lineRule="exact"/>
        <w:ind w:left="480" w:hangingChars="200" w:hanging="480"/>
        <w:jc w:val="both"/>
        <w:rPr>
          <w:rFonts w:eastAsia="標楷體"/>
        </w:rPr>
      </w:pPr>
      <w:r w:rsidRPr="00D52D45">
        <w:rPr>
          <w:rFonts w:eastAsia="標楷體"/>
          <w:szCs w:val="22"/>
        </w:rPr>
        <w:t>一、南臺科技大學電子工程系</w:t>
      </w:r>
      <w:r w:rsidRPr="00D52D45">
        <w:rPr>
          <w:rFonts w:eastAsia="標楷體"/>
          <w:szCs w:val="22"/>
        </w:rPr>
        <w:t>(</w:t>
      </w:r>
      <w:r w:rsidRPr="00D52D45">
        <w:rPr>
          <w:rFonts w:eastAsia="標楷體"/>
          <w:szCs w:val="22"/>
        </w:rPr>
        <w:t>以下簡稱本系</w:t>
      </w:r>
      <w:r w:rsidRPr="00D52D45">
        <w:rPr>
          <w:rFonts w:eastAsia="標楷體"/>
          <w:szCs w:val="22"/>
        </w:rPr>
        <w:t>)</w:t>
      </w:r>
      <w:r w:rsidRPr="00D52D45">
        <w:rPr>
          <w:rFonts w:eastAsia="標楷體"/>
          <w:szCs w:val="22"/>
        </w:rPr>
        <w:t>為提升學生的專業技能，增強就業能力，特訂定本辦法。</w:t>
      </w:r>
    </w:p>
    <w:p w:rsidR="00FC4D09" w:rsidRPr="00D52D45" w:rsidRDefault="00FC4D09" w:rsidP="00FC4D09">
      <w:pPr>
        <w:widowControl/>
        <w:snapToGrid w:val="0"/>
        <w:spacing w:line="360" w:lineRule="exact"/>
        <w:ind w:left="480" w:hangingChars="200" w:hanging="480"/>
        <w:jc w:val="both"/>
        <w:rPr>
          <w:rFonts w:eastAsia="標楷體"/>
          <w:szCs w:val="22"/>
        </w:rPr>
      </w:pPr>
      <w:r w:rsidRPr="00D52D45">
        <w:rPr>
          <w:rFonts w:eastAsia="標楷體"/>
          <w:szCs w:val="22"/>
        </w:rPr>
        <w:t>二、實施對象：本系日間部</w:t>
      </w:r>
      <w:r w:rsidRPr="00D52D45">
        <w:rPr>
          <w:rFonts w:eastAsia="標楷體"/>
          <w:szCs w:val="22"/>
        </w:rPr>
        <w:t>96</w:t>
      </w:r>
      <w:r w:rsidRPr="00D52D45">
        <w:rPr>
          <w:rFonts w:eastAsia="標楷體"/>
          <w:szCs w:val="22"/>
        </w:rPr>
        <w:t>學年度</w:t>
      </w:r>
      <w:r w:rsidRPr="00D52D45">
        <w:rPr>
          <w:rFonts w:eastAsia="標楷體"/>
          <w:szCs w:val="22"/>
        </w:rPr>
        <w:t>(</w:t>
      </w:r>
      <w:r w:rsidRPr="00D52D45">
        <w:rPr>
          <w:rFonts w:eastAsia="標楷體"/>
          <w:szCs w:val="22"/>
        </w:rPr>
        <w:t>含</w:t>
      </w:r>
      <w:r w:rsidRPr="00D52D45">
        <w:rPr>
          <w:rFonts w:eastAsia="標楷體"/>
          <w:szCs w:val="22"/>
        </w:rPr>
        <w:t>)</w:t>
      </w:r>
      <w:r w:rsidRPr="00D52D45">
        <w:rPr>
          <w:rFonts w:eastAsia="標楷體"/>
          <w:szCs w:val="22"/>
        </w:rPr>
        <w:t>以後入學之四技學生。</w:t>
      </w:r>
    </w:p>
    <w:p w:rsidR="00FC4D09" w:rsidRPr="00D52D45" w:rsidRDefault="00FC4D09" w:rsidP="00FC4D09">
      <w:pPr>
        <w:widowControl/>
        <w:snapToGrid w:val="0"/>
        <w:spacing w:line="360" w:lineRule="exact"/>
        <w:ind w:left="480" w:hangingChars="200" w:hanging="480"/>
        <w:jc w:val="both"/>
        <w:rPr>
          <w:rFonts w:eastAsia="標楷體"/>
          <w:szCs w:val="22"/>
        </w:rPr>
      </w:pPr>
      <w:r w:rsidRPr="00D52D45">
        <w:rPr>
          <w:rFonts w:eastAsia="標楷體"/>
          <w:szCs w:val="22"/>
        </w:rPr>
        <w:t>三、「專業證照」排定在四年級下學期的</w:t>
      </w:r>
      <w:r w:rsidRPr="00D52D45">
        <w:rPr>
          <w:rFonts w:eastAsia="標楷體"/>
          <w:szCs w:val="22"/>
        </w:rPr>
        <w:t>0</w:t>
      </w:r>
      <w:r w:rsidRPr="00D52D45">
        <w:rPr>
          <w:rFonts w:eastAsia="標楷體"/>
          <w:szCs w:val="22"/>
        </w:rPr>
        <w:t>學分必修課程，本系認可之專業證照如附表所示。</w:t>
      </w:r>
    </w:p>
    <w:p w:rsidR="00FC4D09" w:rsidRDefault="00FC4D09" w:rsidP="00FC4D09">
      <w:pPr>
        <w:widowControl/>
        <w:snapToGrid w:val="0"/>
        <w:spacing w:line="360" w:lineRule="exact"/>
        <w:ind w:left="480" w:hangingChars="200" w:hanging="480"/>
        <w:jc w:val="both"/>
        <w:rPr>
          <w:rFonts w:eastAsia="標楷體"/>
          <w:szCs w:val="22"/>
        </w:rPr>
      </w:pPr>
      <w:r w:rsidRPr="00D52D45">
        <w:rPr>
          <w:rFonts w:eastAsia="標楷體"/>
          <w:szCs w:val="22"/>
        </w:rPr>
        <w:t>四、符合下列各款條件得採認為專業證照：</w:t>
      </w:r>
    </w:p>
    <w:p w:rsidR="00FC4D09" w:rsidRPr="00720658" w:rsidRDefault="00FC4D09" w:rsidP="00FC4D09">
      <w:pPr>
        <w:widowControl/>
        <w:snapToGrid w:val="0"/>
        <w:spacing w:line="360" w:lineRule="exact"/>
        <w:ind w:left="960" w:hangingChars="400" w:hanging="960"/>
        <w:jc w:val="both"/>
        <w:rPr>
          <w:rFonts w:eastAsia="標楷體"/>
          <w:color w:val="000000"/>
          <w:szCs w:val="22"/>
        </w:rPr>
      </w:pPr>
      <w:r>
        <w:rPr>
          <w:rFonts w:eastAsia="標楷體" w:hint="eastAsia"/>
          <w:szCs w:val="22"/>
        </w:rPr>
        <w:t xml:space="preserve">    </w:t>
      </w:r>
      <w:r w:rsidRPr="00502A81">
        <w:rPr>
          <w:rFonts w:eastAsia="標楷體"/>
          <w:color w:val="000000"/>
          <w:szCs w:val="22"/>
        </w:rPr>
        <w:t>(</w:t>
      </w:r>
      <w:r w:rsidRPr="00502A81">
        <w:rPr>
          <w:rFonts w:eastAsia="標楷體"/>
          <w:color w:val="000000"/>
          <w:szCs w:val="22"/>
        </w:rPr>
        <w:t>一</w:t>
      </w:r>
      <w:r w:rsidRPr="00502A81">
        <w:rPr>
          <w:rFonts w:eastAsia="標楷體"/>
          <w:color w:val="000000"/>
          <w:szCs w:val="22"/>
        </w:rPr>
        <w:t>)</w:t>
      </w:r>
      <w:r w:rsidRPr="00502A81">
        <w:rPr>
          <w:rFonts w:eastAsia="標楷體" w:hint="eastAsia"/>
          <w:color w:val="000000"/>
          <w:szCs w:val="22"/>
        </w:rPr>
        <w:t xml:space="preserve"> </w:t>
      </w:r>
      <w:r w:rsidRPr="00502A81">
        <w:rPr>
          <w:rFonts w:eastAsia="標楷體"/>
          <w:color w:val="000000"/>
          <w:szCs w:val="22"/>
        </w:rPr>
        <w:t>學生在學期間取得本系認可之專業證照，並於證照所註明之發證日一個月內</w:t>
      </w:r>
      <w:r w:rsidRPr="00502A81">
        <w:rPr>
          <w:rFonts w:eastAsia="標楷體"/>
          <w:color w:val="000000"/>
          <w:szCs w:val="22"/>
        </w:rPr>
        <w:t>(</w:t>
      </w:r>
      <w:r w:rsidRPr="00502A81">
        <w:rPr>
          <w:rFonts w:eastAsia="標楷體"/>
          <w:color w:val="000000"/>
          <w:szCs w:val="22"/>
        </w:rPr>
        <w:t>於寒、暑假其間所取得之證照，需於開學二週內</w:t>
      </w:r>
      <w:r w:rsidRPr="00502A81">
        <w:rPr>
          <w:rFonts w:eastAsia="標楷體"/>
          <w:color w:val="000000"/>
          <w:szCs w:val="22"/>
        </w:rPr>
        <w:t>)</w:t>
      </w:r>
      <w:r w:rsidRPr="00502A81">
        <w:rPr>
          <w:rFonts w:eastAsia="標楷體"/>
          <w:color w:val="000000"/>
          <w:szCs w:val="22"/>
        </w:rPr>
        <w:t>，填妥</w:t>
      </w:r>
      <w:r>
        <w:rPr>
          <w:rFonts w:eastAsia="標楷體" w:hint="eastAsia"/>
          <w:color w:val="000000"/>
          <w:szCs w:val="22"/>
        </w:rPr>
        <w:t>「</w:t>
      </w:r>
      <w:r>
        <w:rPr>
          <w:rFonts w:eastAsia="標楷體"/>
          <w:color w:val="000000"/>
          <w:szCs w:val="22"/>
        </w:rPr>
        <w:t>學生</w:t>
      </w:r>
      <w:r w:rsidRPr="00502A81">
        <w:rPr>
          <w:rFonts w:eastAsia="標楷體"/>
          <w:color w:val="000000"/>
          <w:szCs w:val="22"/>
        </w:rPr>
        <w:t>專業證照登錄</w:t>
      </w:r>
      <w:r>
        <w:rPr>
          <w:rFonts w:eastAsia="標楷體" w:hint="eastAsia"/>
          <w:color w:val="000000"/>
          <w:szCs w:val="22"/>
        </w:rPr>
        <w:t>申請</w:t>
      </w:r>
      <w:r w:rsidRPr="00502A81">
        <w:rPr>
          <w:rFonts w:eastAsia="標楷體"/>
          <w:color w:val="000000"/>
          <w:szCs w:val="22"/>
        </w:rPr>
        <w:t>表」至系辦公室登記者</w:t>
      </w:r>
      <w:r w:rsidRPr="00D52D45">
        <w:rPr>
          <w:rFonts w:eastAsia="標楷體"/>
          <w:color w:val="000000"/>
          <w:szCs w:val="22"/>
        </w:rPr>
        <w:t>。</w:t>
      </w:r>
    </w:p>
    <w:p w:rsidR="00FC4D09" w:rsidRPr="00D52D45" w:rsidRDefault="00FC4D09" w:rsidP="00FC4D09">
      <w:pPr>
        <w:widowControl/>
        <w:snapToGrid w:val="0"/>
        <w:spacing w:line="360" w:lineRule="exact"/>
        <w:ind w:left="960" w:hangingChars="400" w:hanging="960"/>
        <w:jc w:val="both"/>
        <w:rPr>
          <w:rFonts w:eastAsia="標楷體"/>
          <w:color w:val="000000"/>
          <w:szCs w:val="22"/>
        </w:rPr>
      </w:pPr>
      <w:r>
        <w:rPr>
          <w:rFonts w:eastAsia="標楷體" w:hint="eastAsia"/>
          <w:color w:val="000000"/>
          <w:szCs w:val="22"/>
        </w:rPr>
        <w:t xml:space="preserve">    </w:t>
      </w:r>
      <w:r w:rsidRPr="00D52D45">
        <w:rPr>
          <w:rFonts w:eastAsia="標楷體"/>
          <w:color w:val="000000"/>
          <w:szCs w:val="22"/>
        </w:rPr>
        <w:t>(</w:t>
      </w:r>
      <w:r w:rsidRPr="00D52D45">
        <w:rPr>
          <w:rFonts w:eastAsia="標楷體"/>
          <w:color w:val="000000"/>
          <w:szCs w:val="22"/>
        </w:rPr>
        <w:t>二</w:t>
      </w:r>
      <w:r w:rsidRPr="00D52D45">
        <w:rPr>
          <w:rFonts w:eastAsia="標楷體"/>
          <w:color w:val="000000"/>
          <w:szCs w:val="22"/>
        </w:rPr>
        <w:t>)</w:t>
      </w:r>
      <w:r>
        <w:rPr>
          <w:rFonts w:eastAsia="標楷體" w:hint="eastAsia"/>
          <w:color w:val="000000"/>
          <w:szCs w:val="22"/>
        </w:rPr>
        <w:t xml:space="preserve"> </w:t>
      </w:r>
      <w:r w:rsidRPr="00D52D45">
        <w:rPr>
          <w:rFonts w:eastAsia="標楷體"/>
          <w:color w:val="000000"/>
          <w:szCs w:val="22"/>
        </w:rPr>
        <w:t>學生入學前所取得之本系認可的專業證照中之</w:t>
      </w:r>
      <w:r w:rsidRPr="00EB0652">
        <w:rPr>
          <w:rFonts w:eastAsia="標楷體" w:hint="eastAsia"/>
          <w:szCs w:val="22"/>
        </w:rPr>
        <w:t>勞動部乙級</w:t>
      </w:r>
      <w:r>
        <w:rPr>
          <w:rFonts w:eastAsia="標楷體"/>
          <w:color w:val="000000"/>
          <w:szCs w:val="22"/>
        </w:rPr>
        <w:t>證照，並於入學當學期</w:t>
      </w:r>
      <w:r>
        <w:rPr>
          <w:rFonts w:eastAsia="標楷體" w:hint="eastAsia"/>
          <w:color w:val="000000"/>
          <w:szCs w:val="22"/>
        </w:rPr>
        <w:t>至</w:t>
      </w:r>
      <w:r w:rsidRPr="00D52D45">
        <w:rPr>
          <w:rFonts w:eastAsia="標楷體"/>
          <w:color w:val="000000"/>
          <w:szCs w:val="22"/>
        </w:rPr>
        <w:t>系辦公室登記者。</w:t>
      </w:r>
    </w:p>
    <w:p w:rsidR="00EB0652" w:rsidRDefault="00FC4D09" w:rsidP="00EB0652">
      <w:pPr>
        <w:widowControl/>
        <w:snapToGrid w:val="0"/>
        <w:spacing w:line="360" w:lineRule="exact"/>
        <w:ind w:left="480" w:hangingChars="200" w:hanging="480"/>
        <w:jc w:val="both"/>
        <w:rPr>
          <w:rFonts w:eastAsia="標楷體"/>
          <w:strike/>
          <w:color w:val="FF0000"/>
          <w:szCs w:val="22"/>
        </w:rPr>
      </w:pPr>
      <w:r w:rsidRPr="00D52D45">
        <w:rPr>
          <w:rFonts w:eastAsia="標楷體"/>
          <w:color w:val="000000"/>
          <w:szCs w:val="22"/>
        </w:rPr>
        <w:t>五、「專業證照」課程通過條件</w:t>
      </w:r>
      <w:r w:rsidRPr="00EB0652">
        <w:rPr>
          <w:rFonts w:eastAsia="標楷體" w:hint="eastAsia"/>
          <w:szCs w:val="22"/>
        </w:rPr>
        <w:t>為取得表列</w:t>
      </w:r>
      <w:r w:rsidRPr="00EB0652">
        <w:rPr>
          <w:rFonts w:eastAsia="標楷體"/>
          <w:szCs w:val="22"/>
        </w:rPr>
        <w:t>之專業證照</w:t>
      </w:r>
      <w:r w:rsidRPr="00EB0652">
        <w:rPr>
          <w:rFonts w:eastAsia="標楷體" w:hint="eastAsia"/>
          <w:szCs w:val="22"/>
        </w:rPr>
        <w:t>一張</w:t>
      </w:r>
      <w:r w:rsidRPr="00EB0652">
        <w:rPr>
          <w:rFonts w:eastAsia="標楷體" w:hint="eastAsia"/>
          <w:szCs w:val="22"/>
        </w:rPr>
        <w:t>(</w:t>
      </w:r>
      <w:r w:rsidRPr="00EB0652">
        <w:rPr>
          <w:rFonts w:eastAsia="標楷體" w:hint="eastAsia"/>
          <w:szCs w:val="22"/>
        </w:rPr>
        <w:t>含</w:t>
      </w:r>
      <w:r w:rsidRPr="00EB0652">
        <w:rPr>
          <w:rFonts w:eastAsia="標楷體" w:hint="eastAsia"/>
          <w:szCs w:val="22"/>
        </w:rPr>
        <w:t>)</w:t>
      </w:r>
      <w:r w:rsidRPr="00EB0652">
        <w:rPr>
          <w:rFonts w:eastAsia="標楷體" w:hint="eastAsia"/>
          <w:szCs w:val="22"/>
        </w:rPr>
        <w:t>以上。</w:t>
      </w:r>
    </w:p>
    <w:p w:rsidR="00EA6694" w:rsidRPr="00EB0652" w:rsidRDefault="00FC4D09" w:rsidP="00EB0652">
      <w:pPr>
        <w:widowControl/>
        <w:snapToGrid w:val="0"/>
        <w:spacing w:line="360" w:lineRule="exact"/>
        <w:ind w:left="480" w:hangingChars="200" w:hanging="480"/>
        <w:jc w:val="both"/>
        <w:rPr>
          <w:rFonts w:eastAsia="標楷體"/>
          <w:strike/>
          <w:color w:val="FF0000"/>
          <w:szCs w:val="22"/>
        </w:rPr>
        <w:sectPr w:rsidR="00EA6694" w:rsidRPr="00EB0652" w:rsidSect="00720658">
          <w:pgSz w:w="11906" w:h="16838"/>
          <w:pgMar w:top="1134" w:right="1134" w:bottom="1134" w:left="1134" w:header="851" w:footer="992" w:gutter="284"/>
          <w:cols w:space="425"/>
          <w:docGrid w:type="lines" w:linePitch="360"/>
        </w:sectPr>
      </w:pPr>
      <w:r w:rsidRPr="00187A5E">
        <w:rPr>
          <w:rFonts w:ascii="標楷體" w:eastAsia="標楷體" w:hAnsi="標楷體" w:hint="eastAsia"/>
          <w:color w:val="000000"/>
          <w:szCs w:val="22"/>
        </w:rPr>
        <w:t>六、本要點經系務會議通過後公佈實施，修正時亦同。</w:t>
      </w:r>
      <w:r w:rsidR="00502A81" w:rsidRPr="00187A5E">
        <w:rPr>
          <w:rFonts w:ascii="標楷體" w:eastAsia="標楷體" w:hAnsi="標楷體" w:hint="eastAsia"/>
          <w:sz w:val="32"/>
          <w:szCs w:val="32"/>
        </w:rPr>
        <w:br w:type="page"/>
      </w:r>
    </w:p>
    <w:p w:rsidR="00502A81" w:rsidRPr="008A51AE" w:rsidRDefault="00502A81" w:rsidP="00502A81">
      <w:pPr>
        <w:widowControl/>
        <w:jc w:val="center"/>
        <w:rPr>
          <w:rFonts w:eastAsia="標楷體"/>
          <w:b/>
          <w:color w:val="0000FF"/>
        </w:rPr>
      </w:pPr>
      <w:r w:rsidRPr="00187A5E">
        <w:rPr>
          <w:rFonts w:ascii="標楷體" w:eastAsia="標楷體" w:hAnsi="標楷體" w:hint="eastAsia"/>
          <w:b/>
          <w:sz w:val="32"/>
          <w:szCs w:val="32"/>
        </w:rPr>
        <w:lastRenderedPageBreak/>
        <w:t>【附表】本系認可之專業證照</w:t>
      </w:r>
      <w:r w:rsidR="00EB065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0" w:name="_GoBack"/>
      <w:bookmarkEnd w:id="0"/>
      <w:r w:rsidR="008A51AE" w:rsidRPr="008A51AE">
        <w:rPr>
          <w:rFonts w:eastAsia="標楷體"/>
          <w:b/>
          <w:color w:val="C00000"/>
        </w:rPr>
        <w:t>(</w:t>
      </w:r>
      <w:r w:rsidR="008A51AE" w:rsidRPr="008A51AE">
        <w:rPr>
          <w:rFonts w:eastAsia="標楷體"/>
          <w:b/>
          <w:color w:val="C00000"/>
        </w:rPr>
        <w:t>適用</w:t>
      </w:r>
      <w:r w:rsidR="006607FD">
        <w:rPr>
          <w:rFonts w:eastAsia="標楷體" w:hint="eastAsia"/>
          <w:b/>
          <w:color w:val="C00000"/>
        </w:rPr>
        <w:t>電子系大學部</w:t>
      </w:r>
      <w:r w:rsidR="008A51AE" w:rsidRPr="008A51AE">
        <w:rPr>
          <w:rFonts w:eastAsia="標楷體"/>
          <w:b/>
          <w:color w:val="C00000"/>
        </w:rPr>
        <w:t>學生</w:t>
      </w:r>
      <w:r w:rsidR="008A51AE" w:rsidRPr="008A51AE">
        <w:rPr>
          <w:rFonts w:eastAsia="標楷體"/>
          <w:b/>
          <w:color w:val="C00000"/>
        </w:rPr>
        <w:t>)</w:t>
      </w:r>
    </w:p>
    <w:p w:rsidR="0045235C" w:rsidRPr="00957BCC" w:rsidRDefault="00746EAC" w:rsidP="004B434B">
      <w:pPr>
        <w:wordWrap w:val="0"/>
        <w:ind w:right="600"/>
        <w:jc w:val="right"/>
        <w:rPr>
          <w:color w:val="0000FF"/>
        </w:rPr>
      </w:pPr>
      <w:r>
        <w:rPr>
          <w:rFonts w:eastAsia="標楷體" w:hint="eastAsia"/>
          <w:b/>
          <w:color w:val="0000FF"/>
          <w:sz w:val="20"/>
          <w:szCs w:val="20"/>
        </w:rPr>
        <w:t xml:space="preserve">   </w:t>
      </w:r>
      <w:r w:rsidR="008A51AE">
        <w:rPr>
          <w:rFonts w:eastAsia="標楷體" w:hint="eastAsia"/>
          <w:b/>
          <w:color w:val="0000FF"/>
          <w:sz w:val="20"/>
          <w:szCs w:val="20"/>
        </w:rPr>
        <w:t>清單</w:t>
      </w:r>
      <w:r w:rsidR="00F16E04" w:rsidRPr="0045235C">
        <w:rPr>
          <w:rFonts w:eastAsia="標楷體"/>
          <w:b/>
          <w:color w:val="0000FF"/>
          <w:sz w:val="20"/>
          <w:szCs w:val="20"/>
        </w:rPr>
        <w:t>更新日期：</w:t>
      </w:r>
      <w:r w:rsidR="00254E39" w:rsidRPr="0045235C">
        <w:rPr>
          <w:rFonts w:eastAsia="標楷體"/>
          <w:b/>
          <w:color w:val="0000FF"/>
          <w:sz w:val="20"/>
          <w:szCs w:val="20"/>
        </w:rPr>
        <w:t>10</w:t>
      </w:r>
      <w:r w:rsidR="009A7CD8">
        <w:rPr>
          <w:rFonts w:eastAsia="標楷體" w:hint="eastAsia"/>
          <w:b/>
          <w:color w:val="0000FF"/>
          <w:sz w:val="20"/>
          <w:szCs w:val="20"/>
        </w:rPr>
        <w:t>7</w:t>
      </w:r>
      <w:r w:rsidR="00254E39" w:rsidRPr="0045235C">
        <w:rPr>
          <w:rFonts w:eastAsia="標楷體"/>
          <w:b/>
          <w:color w:val="0000FF"/>
          <w:sz w:val="20"/>
          <w:szCs w:val="20"/>
        </w:rPr>
        <w:t>/</w:t>
      </w:r>
      <w:r w:rsidR="00FC4D09">
        <w:rPr>
          <w:rFonts w:eastAsia="標楷體" w:hint="eastAsia"/>
          <w:b/>
          <w:color w:val="0000FF"/>
          <w:sz w:val="20"/>
          <w:szCs w:val="20"/>
        </w:rPr>
        <w:t>7</w:t>
      </w:r>
      <w:r w:rsidR="00A03208">
        <w:rPr>
          <w:rFonts w:eastAsia="標楷體"/>
          <w:b/>
          <w:color w:val="0000FF"/>
          <w:sz w:val="20"/>
          <w:szCs w:val="20"/>
        </w:rPr>
        <w:t>/</w:t>
      </w:r>
      <w:r w:rsidR="00FC4D09">
        <w:rPr>
          <w:rFonts w:eastAsia="標楷體" w:hint="eastAsia"/>
          <w:b/>
          <w:color w:val="0000FF"/>
          <w:sz w:val="20"/>
          <w:szCs w:val="20"/>
        </w:rPr>
        <w:t>3</w:t>
      </w:r>
    </w:p>
    <w:tbl>
      <w:tblPr>
        <w:tblW w:w="13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4111"/>
        <w:gridCol w:w="992"/>
        <w:gridCol w:w="2410"/>
        <w:gridCol w:w="1080"/>
        <w:gridCol w:w="4448"/>
      </w:tblGrid>
      <w:tr w:rsidR="005C78CF" w:rsidRPr="005C78CF" w:rsidTr="00746EAC">
        <w:trPr>
          <w:trHeight w:val="330"/>
          <w:tblHeader/>
          <w:jc w:val="center"/>
        </w:trPr>
        <w:tc>
          <w:tcPr>
            <w:tcW w:w="553" w:type="dxa"/>
            <w:shd w:val="clear" w:color="auto" w:fill="D9D9D9" w:themeFill="background1" w:themeFillShade="D9"/>
            <w:noWrap/>
            <w:vAlign w:val="center"/>
            <w:hideMark/>
          </w:tcPr>
          <w:p w:rsidR="005C78CF" w:rsidRPr="005C78CF" w:rsidRDefault="000E72F5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  <w:hideMark/>
          </w:tcPr>
          <w:p w:rsidR="005C78CF" w:rsidRPr="005C78CF" w:rsidRDefault="005C78CF" w:rsidP="00957BCC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證照名稱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國內/國外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認可級別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證照類別</w:t>
            </w:r>
          </w:p>
        </w:tc>
        <w:tc>
          <w:tcPr>
            <w:tcW w:w="4448" w:type="dxa"/>
            <w:shd w:val="clear" w:color="auto" w:fill="D9D9D9" w:themeFill="background1" w:themeFillShade="D9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發照單位</w:t>
            </w:r>
          </w:p>
        </w:tc>
      </w:tr>
      <w:tr w:rsidR="005C78CF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中華民國技術士 - 工業電子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丙級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勞動部 (舊：勞工委員會)</w:t>
            </w:r>
          </w:p>
        </w:tc>
      </w:tr>
      <w:tr w:rsidR="005C78CF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C78CF" w:rsidRPr="005C78CF" w:rsidRDefault="005C78CF" w:rsidP="006A1673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78CF" w:rsidRPr="005C78CF" w:rsidRDefault="005C78CF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中華民國技術士 - 數位電子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C78CF" w:rsidRPr="005C78CF" w:rsidRDefault="005C78CF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勞動部 (舊：勞工委員會)</w:t>
            </w:r>
          </w:p>
        </w:tc>
      </w:tr>
      <w:tr w:rsidR="005C78CF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C78CF" w:rsidRPr="005C78CF" w:rsidRDefault="005C78CF" w:rsidP="006A1673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78CF" w:rsidRPr="005C78CF" w:rsidRDefault="005C78CF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中華民國技術士 - 儀表電子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C78CF" w:rsidRPr="005C78CF" w:rsidRDefault="005C78CF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勞動部 (舊：勞工委員會)</w:t>
            </w:r>
          </w:p>
        </w:tc>
      </w:tr>
      <w:tr w:rsidR="005C78CF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中華民國技術士 - 電腦硬體裝修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丙級、乙級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勞動部 (舊：勞工委員會)</w:t>
            </w:r>
          </w:p>
        </w:tc>
      </w:tr>
      <w:tr w:rsidR="005C78CF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中華民國技術士</w:t>
            </w:r>
            <w:r w:rsidRPr="005C78C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 xml:space="preserve"> - </w:t>
            </w: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電腦軟體設計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丙級、乙級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勞動部</w:t>
            </w:r>
            <w:r w:rsidRPr="005C78C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舊：勞工委員會</w:t>
            </w:r>
            <w:r w:rsidRPr="005C78C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5C78CF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中華民國技術士 - 電腦軟體應用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丙級、乙級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勞動部 (舊：勞工委員會)</w:t>
            </w:r>
          </w:p>
        </w:tc>
      </w:tr>
      <w:tr w:rsidR="005C78CF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中華民國技術士 - 網頁設計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丙級、乙級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勞動部 (舊：勞工委員會)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0105E4" w:rsidRDefault="004A0ED8" w:rsidP="004A0ED8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0105E4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中華民國技術士 - 工業</w:t>
            </w:r>
            <w:r w:rsidR="004B4AF2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配線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丙級、乙級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38717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勞動部 (舊：勞工委員會)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0105E4" w:rsidRDefault="004A0ED8" w:rsidP="004A0ED8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0105E4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中華民國技術士 - 電器修護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丙級、乙級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38717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勞動部</w:t>
            </w:r>
            <w:r w:rsidRPr="0038717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舊：勞工委員會</w:t>
            </w:r>
            <w:r w:rsidRPr="0038717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0105E4" w:rsidRDefault="004A0ED8" w:rsidP="004A0ED8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0105E4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 xml:space="preserve">中華民國技術士 - </w:t>
            </w:r>
            <w:r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室內配線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屋內線路裝修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丙級、乙級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38717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勞動部 (舊：勞工委員會)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0105E4" w:rsidRDefault="004A0ED8" w:rsidP="004A0ED8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0105E4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中華民國技術士 - 變壓器裝修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丙級、乙級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38717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勞動部 (舊：勞工委員會)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(RHCE)Red Hat Certified Engineer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國外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國際認証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Red Hat , Inc.</w:t>
            </w:r>
          </w:p>
        </w:tc>
      </w:tr>
      <w:tr w:rsidR="004A0ED8" w:rsidRPr="005C78CF" w:rsidTr="004A0ED8">
        <w:trPr>
          <w:trHeight w:val="540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A0ED8" w:rsidRPr="005C78CF" w:rsidRDefault="004A0ED8" w:rsidP="008078EC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(RHCSA)Red Hat Certified System Administrator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國外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國際認証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Red Hat , Inc.</w:t>
            </w:r>
          </w:p>
        </w:tc>
      </w:tr>
      <w:tr w:rsidR="004A0ED8" w:rsidRPr="005C78CF" w:rsidTr="004A0ED8">
        <w:trPr>
          <w:trHeight w:val="480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Certified General Project Manager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國外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國際認証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4A0ED8" w:rsidRPr="005C78CF" w:rsidRDefault="004A0ED8" w:rsidP="008078EC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American Project Management Association(APMA)</w:t>
            </w:r>
          </w:p>
        </w:tc>
      </w:tr>
      <w:tr w:rsidR="004A0ED8" w:rsidRPr="005C78CF" w:rsidTr="004A0ED8">
        <w:trPr>
          <w:trHeight w:val="540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A0ED8" w:rsidRPr="005C78CF" w:rsidRDefault="004A0ED8" w:rsidP="008078EC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(OCP)Oracle Certified Professional JavaSE 6 Programmer以後版本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國外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國際認証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Oracle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電子元件拆與焊能力認證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實用級、專業級、專家級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台灣嵌入式暨單晶片系統發展協會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單晶片能力認證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實用級、專業級、專家級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台灣嵌入式暨單晶片系統發展協會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數位邏輯設計能力認證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實用級、專業級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台灣嵌入式暨單晶片系統發展協會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電路板設計國際能力認證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實用級、專業級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台灣嵌入式暨單晶片系統發展協會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3D列印工程師能力鑑定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初級、中級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經濟部工業局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物聯網應用工程師能力鑑定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初級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經濟部工業局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AMA先進微控制器應用認證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中級、</w:t>
            </w: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高級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台灣創新科技管理發展協會</w:t>
            </w:r>
          </w:p>
        </w:tc>
      </w:tr>
      <w:tr w:rsidR="004A0ED8" w:rsidRPr="005C78CF" w:rsidTr="004A0ED8">
        <w:trPr>
          <w:trHeight w:val="345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 xml:space="preserve">Arduino IoT </w:t>
            </w:r>
            <w:r w:rsidRPr="005C78C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物聯網實務工程師專業國際認證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初級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普特企業有限公司</w:t>
            </w:r>
          </w:p>
        </w:tc>
      </w:tr>
      <w:tr w:rsidR="004A0ED8" w:rsidRPr="005C78CF" w:rsidTr="004A0ED8">
        <w:trPr>
          <w:trHeight w:val="345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EPCIE 物聯網工程師認證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 xml:space="preserve">GS1 Taiwan[財團法人中華民國商品條碼策進會] </w:t>
            </w:r>
          </w:p>
        </w:tc>
      </w:tr>
      <w:tr w:rsidR="004A0ED8" w:rsidRPr="005C78CF" w:rsidTr="004A0ED8">
        <w:trPr>
          <w:trHeight w:val="345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物聯網智慧應用及技術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實用級、進階級、專業級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財團法人中華民國電腦技能基金會</w:t>
            </w:r>
          </w:p>
        </w:tc>
      </w:tr>
      <w:tr w:rsidR="004A0ED8" w:rsidRPr="005C78CF" w:rsidTr="004A0ED8">
        <w:trPr>
          <w:trHeight w:val="345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網路通訊+網路規劃設計專業人員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財團法人中華民國電腦技能基金會</w:t>
            </w:r>
          </w:p>
        </w:tc>
      </w:tr>
      <w:tr w:rsidR="004A0ED8" w:rsidRPr="005C78CF" w:rsidTr="004A0ED8">
        <w:trPr>
          <w:trHeight w:val="345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網路通訊專業人員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財團法人中華民國電腦技能基金會</w:t>
            </w:r>
          </w:p>
        </w:tc>
      </w:tr>
    </w:tbl>
    <w:p w:rsidR="00B01A47" w:rsidRPr="00B01A47" w:rsidRDefault="00B01A47" w:rsidP="00680738">
      <w:pPr>
        <w:rPr>
          <w:rFonts w:asciiTheme="minorHAnsi" w:eastAsiaTheme="minorEastAsia" w:hAnsiTheme="minorHAnsi" w:cstheme="minorBidi"/>
          <w:szCs w:val="22"/>
        </w:rPr>
      </w:pPr>
    </w:p>
    <w:sectPr w:rsidR="00B01A47" w:rsidRPr="00B01A47" w:rsidSect="004A0ED8">
      <w:pgSz w:w="16838" w:h="11906" w:orient="landscape"/>
      <w:pgMar w:top="1276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03" w:rsidRDefault="00942803" w:rsidP="00502A81">
      <w:r>
        <w:separator/>
      </w:r>
    </w:p>
  </w:endnote>
  <w:endnote w:type="continuationSeparator" w:id="0">
    <w:p w:rsidR="00942803" w:rsidRDefault="00942803" w:rsidP="0050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03" w:rsidRDefault="00942803" w:rsidP="00502A81">
      <w:r>
        <w:separator/>
      </w:r>
    </w:p>
  </w:footnote>
  <w:footnote w:type="continuationSeparator" w:id="0">
    <w:p w:rsidR="00942803" w:rsidRDefault="00942803" w:rsidP="00502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D539A"/>
    <w:multiLevelType w:val="hybridMultilevel"/>
    <w:tmpl w:val="3F38B264"/>
    <w:lvl w:ilvl="0" w:tplc="A094D94C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7C"/>
    <w:rsid w:val="000175E8"/>
    <w:rsid w:val="00036E6B"/>
    <w:rsid w:val="00046227"/>
    <w:rsid w:val="000E72F5"/>
    <w:rsid w:val="000E77C8"/>
    <w:rsid w:val="000F1EB7"/>
    <w:rsid w:val="001A51A2"/>
    <w:rsid w:val="0023500F"/>
    <w:rsid w:val="00254E39"/>
    <w:rsid w:val="002926F2"/>
    <w:rsid w:val="002B0F76"/>
    <w:rsid w:val="00313A3F"/>
    <w:rsid w:val="003222EA"/>
    <w:rsid w:val="00343050"/>
    <w:rsid w:val="0038717F"/>
    <w:rsid w:val="00396B62"/>
    <w:rsid w:val="003B0FB2"/>
    <w:rsid w:val="003B27BC"/>
    <w:rsid w:val="00417318"/>
    <w:rsid w:val="0045235C"/>
    <w:rsid w:val="0049041E"/>
    <w:rsid w:val="004A0ED8"/>
    <w:rsid w:val="004B434B"/>
    <w:rsid w:val="004B4AF2"/>
    <w:rsid w:val="004D1AE8"/>
    <w:rsid w:val="004D7A78"/>
    <w:rsid w:val="00502A81"/>
    <w:rsid w:val="00520935"/>
    <w:rsid w:val="00525535"/>
    <w:rsid w:val="005C4AAD"/>
    <w:rsid w:val="005C78CF"/>
    <w:rsid w:val="005F72C8"/>
    <w:rsid w:val="00624F52"/>
    <w:rsid w:val="00652A75"/>
    <w:rsid w:val="006607FD"/>
    <w:rsid w:val="00680738"/>
    <w:rsid w:val="00720658"/>
    <w:rsid w:val="00746EAC"/>
    <w:rsid w:val="0077246C"/>
    <w:rsid w:val="00773319"/>
    <w:rsid w:val="007D6831"/>
    <w:rsid w:val="008078EC"/>
    <w:rsid w:val="00810C86"/>
    <w:rsid w:val="00855885"/>
    <w:rsid w:val="008A51AE"/>
    <w:rsid w:val="008A5F40"/>
    <w:rsid w:val="008D3024"/>
    <w:rsid w:val="008D3BCD"/>
    <w:rsid w:val="008E7D19"/>
    <w:rsid w:val="008F7032"/>
    <w:rsid w:val="00903C47"/>
    <w:rsid w:val="00942803"/>
    <w:rsid w:val="00957BCC"/>
    <w:rsid w:val="009977F4"/>
    <w:rsid w:val="009A7CD8"/>
    <w:rsid w:val="00A03208"/>
    <w:rsid w:val="00A10225"/>
    <w:rsid w:val="00A722C3"/>
    <w:rsid w:val="00A928FE"/>
    <w:rsid w:val="00AF443F"/>
    <w:rsid w:val="00B01A47"/>
    <w:rsid w:val="00B02D33"/>
    <w:rsid w:val="00B7194C"/>
    <w:rsid w:val="00B972B9"/>
    <w:rsid w:val="00BE3E7C"/>
    <w:rsid w:val="00BF6046"/>
    <w:rsid w:val="00C06D88"/>
    <w:rsid w:val="00C44CD7"/>
    <w:rsid w:val="00C719A6"/>
    <w:rsid w:val="00CF5DA5"/>
    <w:rsid w:val="00D3370B"/>
    <w:rsid w:val="00D462D2"/>
    <w:rsid w:val="00D56842"/>
    <w:rsid w:val="00DA0C08"/>
    <w:rsid w:val="00DA679B"/>
    <w:rsid w:val="00E05961"/>
    <w:rsid w:val="00E337C2"/>
    <w:rsid w:val="00E7635B"/>
    <w:rsid w:val="00E773D0"/>
    <w:rsid w:val="00EA6694"/>
    <w:rsid w:val="00EB0652"/>
    <w:rsid w:val="00EC0D72"/>
    <w:rsid w:val="00F136C6"/>
    <w:rsid w:val="00F16E04"/>
    <w:rsid w:val="00F6725C"/>
    <w:rsid w:val="00F903FE"/>
    <w:rsid w:val="00FA5F1B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B264F-54DE-4C3A-9856-0D0DDD30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8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2A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2A8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2A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50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A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BE39-AB98-441B-AB6F-DF9E4783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Winiori</dc:creator>
  <cp:lastModifiedBy>user</cp:lastModifiedBy>
  <cp:revision>19</cp:revision>
  <cp:lastPrinted>2014-09-26T01:23:00Z</cp:lastPrinted>
  <dcterms:created xsi:type="dcterms:W3CDTF">2017-12-19T00:23:00Z</dcterms:created>
  <dcterms:modified xsi:type="dcterms:W3CDTF">2018-06-27T07:02:00Z</dcterms:modified>
</cp:coreProperties>
</file>